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3D6E" w14:textId="77777777" w:rsidR="00F64436" w:rsidRPr="00590E85" w:rsidRDefault="00F64436" w:rsidP="00F64436">
      <w:pPr>
        <w:pStyle w:val="Title"/>
        <w:ind w:left="-284"/>
        <w:rPr>
          <w:lang w:val="en-GB"/>
        </w:rPr>
      </w:pPr>
      <w:r w:rsidRPr="00590E85">
        <w:rPr>
          <w:noProof/>
          <w:lang w:val="en-GB"/>
        </w:rPr>
        <w:drawing>
          <wp:inline distT="0" distB="0" distL="0" distR="0" wp14:anchorId="6DB44D3B" wp14:editId="6DA309F7">
            <wp:extent cx="5186363" cy="777954"/>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186363" cy="777954"/>
                    </a:xfrm>
                    <a:prstGeom prst="rect">
                      <a:avLst/>
                    </a:prstGeom>
                  </pic:spPr>
                </pic:pic>
              </a:graphicData>
            </a:graphic>
          </wp:inline>
        </w:drawing>
      </w:r>
    </w:p>
    <w:p w14:paraId="1EE9A34B" w14:textId="77777777" w:rsidR="00F64436" w:rsidRPr="00590E85" w:rsidRDefault="00F64436" w:rsidP="00F64436">
      <w:pPr>
        <w:pStyle w:val="Date"/>
        <w:rPr>
          <w:lang w:val="en-GB"/>
        </w:rPr>
      </w:pPr>
      <w:r w:rsidRPr="00590E85">
        <w:rPr>
          <w:rStyle w:val="Heading2Char"/>
          <w:bCs w:val="0"/>
          <w:sz w:val="24"/>
          <w:szCs w:val="24"/>
          <w:lang w:val="en-GB"/>
        </w:rPr>
        <w:t>Ph</w:t>
      </w:r>
      <w:r w:rsidRPr="00590E85">
        <w:rPr>
          <w:lang w:val="en-GB"/>
        </w:rPr>
        <w:t xml:space="preserve"> 1800 033 </w:t>
      </w:r>
      <w:proofErr w:type="gramStart"/>
      <w:r w:rsidRPr="00590E85">
        <w:rPr>
          <w:lang w:val="en-GB"/>
        </w:rPr>
        <w:t>660  |</w:t>
      </w:r>
      <w:proofErr w:type="gramEnd"/>
      <w:r w:rsidRPr="00590E85">
        <w:rPr>
          <w:lang w:val="en-GB"/>
        </w:rPr>
        <w:t xml:space="preserve">  </w:t>
      </w:r>
      <w:r w:rsidRPr="00590E85">
        <w:rPr>
          <w:rStyle w:val="Heading2Char"/>
          <w:bCs w:val="0"/>
          <w:sz w:val="24"/>
          <w:szCs w:val="24"/>
          <w:lang w:val="en-GB"/>
        </w:rPr>
        <w:t>E</w:t>
      </w:r>
      <w:r w:rsidRPr="00590E85">
        <w:rPr>
          <w:lang w:val="en-GB"/>
        </w:rPr>
        <w:t xml:space="preserve"> </w:t>
      </w:r>
      <w:hyperlink r:id="rId9" w:history="1">
        <w:r w:rsidRPr="00590E85">
          <w:rPr>
            <w:rStyle w:val="Hyperlink"/>
            <w:lang w:val="en-GB"/>
          </w:rPr>
          <w:t>bca@bca.org.au</w:t>
        </w:r>
      </w:hyperlink>
      <w:r w:rsidRPr="00590E85">
        <w:rPr>
          <w:rStyle w:val="Hyperlink"/>
          <w:lang w:val="en-GB"/>
        </w:rPr>
        <w:t xml:space="preserve"> </w:t>
      </w:r>
      <w:r w:rsidRPr="00590E85">
        <w:rPr>
          <w:lang w:val="en-GB"/>
        </w:rPr>
        <w:t xml:space="preserve"> |  </w:t>
      </w:r>
      <w:r w:rsidRPr="00590E85">
        <w:rPr>
          <w:rStyle w:val="Heading2Char"/>
          <w:bCs w:val="0"/>
          <w:sz w:val="24"/>
          <w:szCs w:val="24"/>
          <w:lang w:val="en-GB"/>
        </w:rPr>
        <w:t>W</w:t>
      </w:r>
      <w:r w:rsidRPr="00590E85">
        <w:rPr>
          <w:lang w:val="en-GB"/>
        </w:rPr>
        <w:t xml:space="preserve"> </w:t>
      </w:r>
      <w:hyperlink r:id="rId10" w:tooltip="click to go to BCA website" w:history="1">
        <w:r w:rsidRPr="00590E85">
          <w:rPr>
            <w:rStyle w:val="Hyperlink"/>
            <w:lang w:val="en-GB"/>
          </w:rPr>
          <w:t>bca.org.au</w:t>
        </w:r>
      </w:hyperlink>
      <w:r w:rsidRPr="00590E85">
        <w:rPr>
          <w:rStyle w:val="Hyperlink"/>
          <w:u w:val="none"/>
          <w:lang w:val="en-GB"/>
        </w:rPr>
        <w:t xml:space="preserve"> |  </w:t>
      </w:r>
      <w:r w:rsidRPr="00590E85">
        <w:rPr>
          <w:rStyle w:val="Heading2Char"/>
          <w:bCs w:val="0"/>
          <w:sz w:val="24"/>
          <w:szCs w:val="24"/>
          <w:lang w:val="en-GB"/>
        </w:rPr>
        <w:t>ABN</w:t>
      </w:r>
      <w:r w:rsidRPr="00590E85">
        <w:rPr>
          <w:lang w:val="en-GB"/>
        </w:rPr>
        <w:t xml:space="preserve"> 90 006 985 226</w:t>
      </w:r>
    </w:p>
    <w:p w14:paraId="48286ADF" w14:textId="3EE6017C" w:rsidR="00F459BC" w:rsidRDefault="00F459BC" w:rsidP="008305C1">
      <w:pPr>
        <w:pStyle w:val="NoSpacing"/>
        <w:rPr>
          <w:lang w:val="en-GB"/>
        </w:rPr>
      </w:pPr>
      <w:r>
        <w:rPr>
          <w:lang w:val="en-GB"/>
        </w:rPr>
        <w:t>Parramatta Light Rail</w:t>
      </w:r>
    </w:p>
    <w:p w14:paraId="7C6544A8" w14:textId="417E6693" w:rsidR="00F64436" w:rsidRDefault="00F459BC" w:rsidP="008305C1">
      <w:pPr>
        <w:pStyle w:val="NoSpacing"/>
        <w:rPr>
          <w:lang w:val="en-GB"/>
        </w:rPr>
      </w:pPr>
      <w:r>
        <w:rPr>
          <w:lang w:val="en-GB"/>
        </w:rPr>
        <w:t>NSW Government</w:t>
      </w:r>
    </w:p>
    <w:p w14:paraId="2931E427" w14:textId="3898DCD2" w:rsidR="007B77D7" w:rsidRPr="00590E85" w:rsidRDefault="00000000" w:rsidP="008305C1">
      <w:pPr>
        <w:pStyle w:val="NoSpacing"/>
        <w:rPr>
          <w:lang w:val="en-GB"/>
        </w:rPr>
      </w:pPr>
      <w:hyperlink r:id="rId11" w:history="1">
        <w:r w:rsidR="007B77D7" w:rsidRPr="004975A9">
          <w:rPr>
            <w:rStyle w:val="Hyperlink"/>
            <w:lang w:val="en-GB"/>
          </w:rPr>
          <w:t>parramattalightrail@transport.nsw.gov.au</w:t>
        </w:r>
      </w:hyperlink>
      <w:r w:rsidR="007B77D7">
        <w:rPr>
          <w:lang w:val="en-GB"/>
        </w:rPr>
        <w:t xml:space="preserve"> </w:t>
      </w:r>
    </w:p>
    <w:p w14:paraId="31C7861E" w14:textId="5E93A651" w:rsidR="00F64436" w:rsidRPr="00590E85" w:rsidRDefault="00F459BC" w:rsidP="008305C1">
      <w:pPr>
        <w:pStyle w:val="NoSpacing"/>
        <w:rPr>
          <w:lang w:val="en-GB"/>
        </w:rPr>
      </w:pPr>
      <w:r w:rsidRPr="00F459BC">
        <w:rPr>
          <w:lang w:val="en-GB"/>
        </w:rPr>
        <w:t>Parramatta Light Rail, Level 10, 130 George Street, Parramatta NSW 2150</w:t>
      </w:r>
    </w:p>
    <w:p w14:paraId="042A3151" w14:textId="21A3BD7B" w:rsidR="00F64436" w:rsidRPr="00590E85" w:rsidRDefault="00F64436" w:rsidP="00F64436">
      <w:pPr>
        <w:rPr>
          <w:lang w:val="en-GB"/>
        </w:rPr>
      </w:pPr>
      <w:r w:rsidRPr="00590E85">
        <w:rPr>
          <w:lang w:val="en-GB"/>
        </w:rPr>
        <w:fldChar w:fldCharType="begin"/>
      </w:r>
      <w:r w:rsidRPr="00590E85">
        <w:rPr>
          <w:lang w:val="en-GB"/>
        </w:rPr>
        <w:instrText xml:space="preserve"> DATE \@ "dddd, MMMM d, yyyy" </w:instrText>
      </w:r>
      <w:r w:rsidRPr="00590E85">
        <w:rPr>
          <w:lang w:val="en-GB"/>
        </w:rPr>
        <w:fldChar w:fldCharType="separate"/>
      </w:r>
      <w:r w:rsidR="00DB26EB">
        <w:rPr>
          <w:noProof/>
          <w:lang w:val="en-GB"/>
        </w:rPr>
        <w:t>Monday, December 19, 2022</w:t>
      </w:r>
      <w:r w:rsidRPr="00590E85">
        <w:rPr>
          <w:lang w:val="en-GB"/>
        </w:rPr>
        <w:fldChar w:fldCharType="end"/>
      </w:r>
    </w:p>
    <w:p w14:paraId="61B2A553" w14:textId="153254BF" w:rsidR="00F64436" w:rsidRPr="00590E85" w:rsidRDefault="00F459BC" w:rsidP="004455BE">
      <w:pPr>
        <w:pStyle w:val="Name"/>
        <w:rPr>
          <w:lang w:val="en-GB"/>
        </w:rPr>
      </w:pPr>
      <w:r>
        <w:rPr>
          <w:lang w:val="en-GB"/>
        </w:rPr>
        <w:t>To Whom it May Concern</w:t>
      </w:r>
      <w:r w:rsidR="00F64436" w:rsidRPr="00590E85">
        <w:rPr>
          <w:lang w:val="en-GB"/>
        </w:rPr>
        <w:t>,</w:t>
      </w:r>
    </w:p>
    <w:p w14:paraId="614F3F8B" w14:textId="09264C36" w:rsidR="00F64436" w:rsidRPr="00590E85" w:rsidRDefault="00F64436" w:rsidP="006D23E7">
      <w:pPr>
        <w:pStyle w:val="Salutation"/>
        <w:rPr>
          <w:lang w:val="en-GB"/>
        </w:rPr>
      </w:pPr>
      <w:r w:rsidRPr="00590E85">
        <w:rPr>
          <w:lang w:val="en-GB"/>
        </w:rPr>
        <w:t xml:space="preserve">Re. </w:t>
      </w:r>
      <w:r w:rsidR="00E54D67" w:rsidRPr="00590E85">
        <w:rPr>
          <w:lang w:val="en-GB"/>
        </w:rPr>
        <w:t xml:space="preserve">Response to </w:t>
      </w:r>
      <w:r w:rsidR="009A62E8">
        <w:rPr>
          <w:lang w:val="en-GB"/>
        </w:rPr>
        <w:t>Parramatta Light Rail – Stage 2 Consultation</w:t>
      </w:r>
    </w:p>
    <w:p w14:paraId="0246A471" w14:textId="255474B2" w:rsidR="00A04362" w:rsidRPr="00590E85" w:rsidRDefault="009A62E8" w:rsidP="00F64436">
      <w:pPr>
        <w:rPr>
          <w:lang w:val="en-GB"/>
        </w:rPr>
      </w:pPr>
      <w:r w:rsidRPr="009A62E8">
        <w:rPr>
          <w:lang w:val="en-GB"/>
        </w:rPr>
        <w:t xml:space="preserve">Blind Citizens Australia (BCA) is the peak national representative organisation of and for the over 500,000 people in Australia who are blind or vision impaired. For nearly 50 years, BCA has built a strong reputation for empowering Australians who are </w:t>
      </w:r>
      <w:proofErr w:type="gramStart"/>
      <w:r w:rsidRPr="009A62E8">
        <w:rPr>
          <w:lang w:val="en-GB"/>
        </w:rPr>
        <w:t>blind</w:t>
      </w:r>
      <w:proofErr w:type="gramEnd"/>
      <w:r w:rsidRPr="009A62E8">
        <w:rPr>
          <w:lang w:val="en-GB"/>
        </w:rPr>
        <w:t xml:space="preserve"> or vision impaired to lead full and active lives and to make meaningful contributions to our communities.</w:t>
      </w:r>
      <w:r w:rsidR="00A04362" w:rsidRPr="00590E85">
        <w:rPr>
          <w:lang w:val="en-GB"/>
        </w:rPr>
        <w:t xml:space="preserve"> We write </w:t>
      </w:r>
      <w:r w:rsidR="00E54D67" w:rsidRPr="00590E85">
        <w:rPr>
          <w:lang w:val="en-GB"/>
        </w:rPr>
        <w:t>in response to</w:t>
      </w:r>
      <w:r w:rsidR="00F459BC">
        <w:rPr>
          <w:lang w:val="en-GB"/>
        </w:rPr>
        <w:t xml:space="preserve"> the Environmental Impact Statement consultation</w:t>
      </w:r>
      <w:r w:rsidR="005F78E8" w:rsidRPr="00590E85">
        <w:rPr>
          <w:lang w:val="en-GB"/>
        </w:rPr>
        <w:t>.</w:t>
      </w:r>
    </w:p>
    <w:p w14:paraId="11BFFEC3" w14:textId="59399AFC" w:rsidR="00613D80" w:rsidRPr="00590E85" w:rsidRDefault="009A62E8" w:rsidP="004455BE">
      <w:pPr>
        <w:pStyle w:val="Heading3"/>
        <w:rPr>
          <w:lang w:val="en-GB"/>
        </w:rPr>
      </w:pPr>
      <w:r>
        <w:rPr>
          <w:lang w:val="en-GB"/>
        </w:rPr>
        <w:t>Our Concerns</w:t>
      </w:r>
    </w:p>
    <w:p w14:paraId="385627A4" w14:textId="2A5224F2" w:rsidR="00B27FB0" w:rsidRDefault="009A62E8" w:rsidP="00F64436">
      <w:pPr>
        <w:rPr>
          <w:lang w:val="en-GB"/>
        </w:rPr>
      </w:pPr>
      <w:r>
        <w:rPr>
          <w:lang w:val="en-GB"/>
        </w:rPr>
        <w:t>In response to concerns about safety raised by members, BCA has strongly advocated about the access for people who are blind or vision impaired in relation to the Parramatta Light Rail</w:t>
      </w:r>
      <w:r w:rsidR="00DB26EB">
        <w:rPr>
          <w:lang w:val="en-GB"/>
        </w:rPr>
        <w:t xml:space="preserve"> (PLR)</w:t>
      </w:r>
      <w:r>
        <w:rPr>
          <w:lang w:val="en-GB"/>
        </w:rPr>
        <w:t xml:space="preserve">, Stage 1. We have worked closely </w:t>
      </w:r>
      <w:r w:rsidR="00F459BC">
        <w:rPr>
          <w:lang w:val="en-GB"/>
        </w:rPr>
        <w:t xml:space="preserve">with Guide Dogs NSW/ACT </w:t>
      </w:r>
      <w:r>
        <w:rPr>
          <w:lang w:val="en-GB"/>
        </w:rPr>
        <w:t xml:space="preserve">in our advocacy </w:t>
      </w:r>
      <w:r w:rsidR="00F459BC">
        <w:rPr>
          <w:lang w:val="en-GB"/>
        </w:rPr>
        <w:t>on this issue</w:t>
      </w:r>
      <w:r>
        <w:rPr>
          <w:lang w:val="en-GB"/>
        </w:rPr>
        <w:t xml:space="preserve">. </w:t>
      </w:r>
    </w:p>
    <w:p w14:paraId="2CB83A96" w14:textId="60CC5AA8" w:rsidR="00764B2C" w:rsidRDefault="009A62E8" w:rsidP="00764B2C">
      <w:pPr>
        <w:rPr>
          <w:lang w:val="en-GB"/>
        </w:rPr>
      </w:pPr>
      <w:r>
        <w:rPr>
          <w:lang w:val="en-GB"/>
        </w:rPr>
        <w:t xml:space="preserve">As this project has moved to Stage 2, our concerns remain the same. We believe </w:t>
      </w:r>
      <w:r w:rsidRPr="009A62E8">
        <w:rPr>
          <w:lang w:val="en-GB"/>
        </w:rPr>
        <w:t>the removal of kerb ramps and the reliance on warning Tactile ground surface indicators (TGSIs) at an at</w:t>
      </w:r>
      <w:r w:rsidR="007C38EB">
        <w:rPr>
          <w:lang w:val="en-GB"/>
        </w:rPr>
        <w:t>-</w:t>
      </w:r>
      <w:r w:rsidRPr="009A62E8">
        <w:rPr>
          <w:lang w:val="en-GB"/>
        </w:rPr>
        <w:t xml:space="preserve">grade/flush finish crossing is not an effective or </w:t>
      </w:r>
      <w:r>
        <w:rPr>
          <w:lang w:val="en-GB"/>
        </w:rPr>
        <w:t>safe</w:t>
      </w:r>
      <w:r w:rsidRPr="009A62E8">
        <w:rPr>
          <w:lang w:val="en-GB"/>
        </w:rPr>
        <w:t xml:space="preserve"> means to prevent people who are </w:t>
      </w:r>
      <w:proofErr w:type="gramStart"/>
      <w:r w:rsidRPr="009A62E8">
        <w:rPr>
          <w:lang w:val="en-GB"/>
        </w:rPr>
        <w:t>blind</w:t>
      </w:r>
      <w:proofErr w:type="gramEnd"/>
      <w:r w:rsidRPr="009A62E8">
        <w:rPr>
          <w:lang w:val="en-GB"/>
        </w:rPr>
        <w:t xml:space="preserve"> or </w:t>
      </w:r>
      <w:r>
        <w:rPr>
          <w:lang w:val="en-GB"/>
        </w:rPr>
        <w:t>vision impaired from</w:t>
      </w:r>
      <w:r w:rsidRPr="009A62E8">
        <w:rPr>
          <w:lang w:val="en-GB"/>
        </w:rPr>
        <w:t xml:space="preserve"> walking straight out into an intersection or into the path of a light rail vehicle.</w:t>
      </w:r>
      <w:r w:rsidR="00764B2C">
        <w:rPr>
          <w:lang w:val="en-GB"/>
        </w:rPr>
        <w:t xml:space="preserve"> We note that these at</w:t>
      </w:r>
      <w:r w:rsidR="00DB26EB">
        <w:rPr>
          <w:lang w:val="en-GB"/>
        </w:rPr>
        <w:t>-</w:t>
      </w:r>
      <w:r w:rsidR="00764B2C">
        <w:rPr>
          <w:lang w:val="en-GB"/>
        </w:rPr>
        <w:t xml:space="preserve">grade/flush finish crossings (sometimes known as merged kerbs or shared zones) </w:t>
      </w:r>
      <w:r w:rsidR="00764B2C" w:rsidRPr="00764B2C">
        <w:rPr>
          <w:lang w:val="en-GB"/>
        </w:rPr>
        <w:t xml:space="preserve">were born from an urban design theory that by taking away common elements of road design – such as kerbs, road surface markings, traffic signs and traffic lights – and creating a greater sense of uncertainty, drivers are likely to reduce their speed and be guided by “natural human interactions” such as eye contact, rather than artificial regulations. However, </w:t>
      </w:r>
      <w:proofErr w:type="gramStart"/>
      <w:r w:rsidR="00764B2C" w:rsidRPr="00764B2C">
        <w:rPr>
          <w:lang w:val="en-GB"/>
        </w:rPr>
        <w:t>it is clear that this</w:t>
      </w:r>
      <w:proofErr w:type="gramEnd"/>
      <w:r w:rsidR="00764B2C" w:rsidRPr="00764B2C">
        <w:rPr>
          <w:lang w:val="en-GB"/>
        </w:rPr>
        <w:t xml:space="preserve"> theory is fundamentally flawed and shows a distinct lack of awareness of the needs of pedestrians who are blind or vision impaired.</w:t>
      </w:r>
    </w:p>
    <w:p w14:paraId="0A66491C" w14:textId="2A5C8D68" w:rsidR="00F459BC" w:rsidRDefault="009A62E8" w:rsidP="009A62E8">
      <w:pPr>
        <w:rPr>
          <w:lang w:val="en-GB"/>
        </w:rPr>
      </w:pPr>
      <w:r w:rsidRPr="009A62E8">
        <w:rPr>
          <w:lang w:val="en-GB"/>
        </w:rPr>
        <w:lastRenderedPageBreak/>
        <w:t>Th</w:t>
      </w:r>
      <w:r w:rsidR="00C94F39">
        <w:rPr>
          <w:lang w:val="en-GB"/>
        </w:rPr>
        <w:t xml:space="preserve">ese safety concerns are </w:t>
      </w:r>
      <w:r w:rsidRPr="009A62E8">
        <w:rPr>
          <w:lang w:val="en-GB"/>
        </w:rPr>
        <w:t xml:space="preserve">compounded by the </w:t>
      </w:r>
      <w:r w:rsidR="00F459BC">
        <w:rPr>
          <w:lang w:val="en-GB"/>
        </w:rPr>
        <w:t>greater</w:t>
      </w:r>
      <w:r w:rsidRPr="009A62E8">
        <w:rPr>
          <w:lang w:val="en-GB"/>
        </w:rPr>
        <w:t xml:space="preserve"> uptake of </w:t>
      </w:r>
      <w:r>
        <w:rPr>
          <w:lang w:val="en-GB"/>
        </w:rPr>
        <w:t>electric and hybrid v</w:t>
      </w:r>
      <w:r w:rsidRPr="009A62E8">
        <w:rPr>
          <w:lang w:val="en-GB"/>
        </w:rPr>
        <w:t xml:space="preserve">ehicles and </w:t>
      </w:r>
      <w:r w:rsidR="00F459BC">
        <w:rPr>
          <w:lang w:val="en-GB"/>
        </w:rPr>
        <w:t>personal mobility devices (</w:t>
      </w:r>
      <w:r w:rsidR="00F459BC" w:rsidRPr="00F459BC">
        <w:rPr>
          <w:lang w:val="en-GB"/>
        </w:rPr>
        <w:t>PMD</w:t>
      </w:r>
      <w:r w:rsidR="00F459BC">
        <w:rPr>
          <w:lang w:val="en-GB"/>
        </w:rPr>
        <w:t>s) –</w:t>
      </w:r>
      <w:r w:rsidR="00F459BC" w:rsidRPr="00F459BC">
        <w:rPr>
          <w:lang w:val="en-GB"/>
        </w:rPr>
        <w:t xml:space="preserve"> </w:t>
      </w:r>
      <w:r w:rsidR="00F459BC">
        <w:rPr>
          <w:lang w:val="en-GB"/>
        </w:rPr>
        <w:t>i</w:t>
      </w:r>
      <w:r w:rsidR="00F459BC" w:rsidRPr="00F459BC">
        <w:rPr>
          <w:lang w:val="en-GB"/>
        </w:rPr>
        <w:t>ncluding e-scooters, electric unicycles, electric skateboards, electric roller skates, and hoverboards</w:t>
      </w:r>
      <w:r w:rsidR="00F459BC">
        <w:rPr>
          <w:lang w:val="en-GB"/>
        </w:rPr>
        <w:t xml:space="preserve"> – all of which run silently</w:t>
      </w:r>
      <w:r w:rsidRPr="009A62E8">
        <w:rPr>
          <w:lang w:val="en-GB"/>
        </w:rPr>
        <w:t xml:space="preserve">. People who are blind </w:t>
      </w:r>
      <w:r>
        <w:rPr>
          <w:lang w:val="en-GB"/>
        </w:rPr>
        <w:t>or vision impaired</w:t>
      </w:r>
      <w:r w:rsidRPr="009A62E8">
        <w:rPr>
          <w:lang w:val="en-GB"/>
        </w:rPr>
        <w:t xml:space="preserve"> rely on many factors to navigate a streetscape and road crossing independently and safely</w:t>
      </w:r>
      <w:r w:rsidR="00F459BC">
        <w:rPr>
          <w:lang w:val="en-GB"/>
        </w:rPr>
        <w:t xml:space="preserve">, and this environmental </w:t>
      </w:r>
      <w:r w:rsidR="00F459BC" w:rsidRPr="00F459BC">
        <w:rPr>
          <w:lang w:val="en-GB"/>
        </w:rPr>
        <w:t xml:space="preserve">information has been used by people who are </w:t>
      </w:r>
      <w:proofErr w:type="gramStart"/>
      <w:r w:rsidR="00F459BC" w:rsidRPr="00F459BC">
        <w:rPr>
          <w:lang w:val="en-GB"/>
        </w:rPr>
        <w:t>blind</w:t>
      </w:r>
      <w:proofErr w:type="gramEnd"/>
      <w:r w:rsidR="00F459BC" w:rsidRPr="00F459BC">
        <w:rPr>
          <w:lang w:val="en-GB"/>
        </w:rPr>
        <w:t xml:space="preserve"> or vision impaired for decades, with specific skills and knowledge developed and taught by orientation and mobility specialists to help take advantage of th</w:t>
      </w:r>
      <w:r w:rsidR="00F459BC">
        <w:rPr>
          <w:lang w:val="en-GB"/>
        </w:rPr>
        <w:t>e</w:t>
      </w:r>
      <w:r w:rsidR="00F459BC" w:rsidRPr="00F459BC">
        <w:rPr>
          <w:lang w:val="en-GB"/>
        </w:rPr>
        <w:t xml:space="preserve"> traffic flow information. But as a greater proportion of traffic consists of silent vehicles, much of this vital navigational information will be lost, while the risks of serious injury (or worse) for people who are blind or vision impaired will continue to rise</w:t>
      </w:r>
      <w:r w:rsidR="00F459BC">
        <w:rPr>
          <w:lang w:val="en-GB"/>
        </w:rPr>
        <w:t>.</w:t>
      </w:r>
    </w:p>
    <w:p w14:paraId="07101779" w14:textId="3208D888" w:rsidR="009A62E8" w:rsidRDefault="009A62E8" w:rsidP="009A62E8">
      <w:pPr>
        <w:rPr>
          <w:lang w:val="en-GB"/>
        </w:rPr>
      </w:pPr>
      <w:r w:rsidRPr="009A62E8">
        <w:rPr>
          <w:lang w:val="en-GB"/>
        </w:rPr>
        <w:t xml:space="preserve">Unfortunately, we have had both documented and anecdotal reports of people who are </w:t>
      </w:r>
      <w:proofErr w:type="gramStart"/>
      <w:r w:rsidRPr="009A62E8">
        <w:rPr>
          <w:lang w:val="en-GB"/>
        </w:rPr>
        <w:t>blind</w:t>
      </w:r>
      <w:proofErr w:type="gramEnd"/>
      <w:r w:rsidRPr="009A62E8">
        <w:rPr>
          <w:lang w:val="en-GB"/>
        </w:rPr>
        <w:t xml:space="preserve"> or </w:t>
      </w:r>
      <w:r w:rsidR="00764B2C">
        <w:rPr>
          <w:lang w:val="en-GB"/>
        </w:rPr>
        <w:t xml:space="preserve">vision impaired </w:t>
      </w:r>
      <w:r w:rsidRPr="009A62E8">
        <w:rPr>
          <w:lang w:val="en-GB"/>
        </w:rPr>
        <w:t>stepping out into the road and light rail corridor at both Parramatta and Sydney CBD. With near misses (and an under-reporting of incidents) we are aware that people are now actively avoiding these dangerous areas or having to travel accompanied.</w:t>
      </w:r>
    </w:p>
    <w:p w14:paraId="591B7A2F" w14:textId="7906E412" w:rsidR="00764B2C" w:rsidRDefault="00764B2C" w:rsidP="00764B2C">
      <w:pPr>
        <w:rPr>
          <w:lang w:val="en-GB"/>
        </w:rPr>
      </w:pPr>
      <w:r w:rsidRPr="009A62E8">
        <w:rPr>
          <w:lang w:val="en-GB"/>
        </w:rPr>
        <w:t xml:space="preserve">People who are blind or </w:t>
      </w:r>
      <w:r>
        <w:rPr>
          <w:lang w:val="en-GB"/>
        </w:rPr>
        <w:t xml:space="preserve">vision impaired </w:t>
      </w:r>
      <w:r w:rsidRPr="009A62E8">
        <w:rPr>
          <w:lang w:val="en-GB"/>
        </w:rPr>
        <w:t xml:space="preserve">must be able to distinguish when the safety of the footpath </w:t>
      </w:r>
      <w:proofErr w:type="gramStart"/>
      <w:r w:rsidRPr="009A62E8">
        <w:rPr>
          <w:lang w:val="en-GB"/>
        </w:rPr>
        <w:t>ends</w:t>
      </w:r>
      <w:proofErr w:type="gramEnd"/>
      <w:r w:rsidR="007C38EB">
        <w:rPr>
          <w:lang w:val="en-GB"/>
        </w:rPr>
        <w:t xml:space="preserve"> and</w:t>
      </w:r>
      <w:r w:rsidRPr="009A62E8">
        <w:rPr>
          <w:lang w:val="en-GB"/>
        </w:rPr>
        <w:t xml:space="preserve"> the danger zone of road and light rail commences.</w:t>
      </w:r>
      <w:r>
        <w:rPr>
          <w:lang w:val="en-GB"/>
        </w:rPr>
        <w:t xml:space="preserve"> </w:t>
      </w:r>
      <w:r w:rsidRPr="009A62E8">
        <w:rPr>
          <w:lang w:val="en-GB"/>
        </w:rPr>
        <w:t xml:space="preserve">Generally, a compliant kerb ramp is the best indication of the transition from the safe footpath to the danger zone. A ‘compliant’ kerb ramp provides a gradient change which is detectable to the person. At this kerb ramp, a person who is blind or </w:t>
      </w:r>
      <w:r>
        <w:rPr>
          <w:lang w:val="en-GB"/>
        </w:rPr>
        <w:t>vision impaired</w:t>
      </w:r>
      <w:r w:rsidRPr="009A62E8">
        <w:rPr>
          <w:lang w:val="en-GB"/>
        </w:rPr>
        <w:t xml:space="preserve"> can pause, assess the crossing situation, and then make their judgement for a safe crossing. The correctly aligned kerb ramp itself also helps with straight line navigation, allowing a person to walk straight across the road and not veer into the intersection.</w:t>
      </w:r>
    </w:p>
    <w:p w14:paraId="142DC963" w14:textId="77777777" w:rsidR="009A62E8" w:rsidRDefault="009A62E8" w:rsidP="009A62E8">
      <w:pPr>
        <w:rPr>
          <w:lang w:val="en-GB"/>
        </w:rPr>
      </w:pPr>
      <w:r>
        <w:rPr>
          <w:lang w:val="en-GB"/>
        </w:rPr>
        <w:t>We believe n</w:t>
      </w:r>
      <w:r w:rsidRPr="009A62E8">
        <w:rPr>
          <w:lang w:val="en-GB"/>
        </w:rPr>
        <w:t xml:space="preserve">ew infrastructure should be built to ensure inclusion and independence, not exclusion and danger. </w:t>
      </w:r>
      <w:r>
        <w:rPr>
          <w:lang w:val="en-GB"/>
        </w:rPr>
        <w:t xml:space="preserve">BCA shares </w:t>
      </w:r>
      <w:r w:rsidRPr="009A62E8">
        <w:rPr>
          <w:lang w:val="en-GB"/>
        </w:rPr>
        <w:t>Guide Dogs NSW/ACT</w:t>
      </w:r>
      <w:r>
        <w:rPr>
          <w:lang w:val="en-GB"/>
        </w:rPr>
        <w:t>’s</w:t>
      </w:r>
      <w:r w:rsidRPr="009A62E8">
        <w:rPr>
          <w:lang w:val="en-GB"/>
        </w:rPr>
        <w:t xml:space="preserve"> concer</w:t>
      </w:r>
      <w:r>
        <w:rPr>
          <w:lang w:val="en-GB"/>
        </w:rPr>
        <w:t>ns</w:t>
      </w:r>
      <w:r w:rsidRPr="009A62E8">
        <w:rPr>
          <w:lang w:val="en-GB"/>
        </w:rPr>
        <w:t xml:space="preserve"> with the proliferation of this unsafe flush finish design, especially at intersections, and </w:t>
      </w:r>
      <w:r>
        <w:rPr>
          <w:lang w:val="en-GB"/>
        </w:rPr>
        <w:t>urge against its implementation</w:t>
      </w:r>
      <w:r w:rsidRPr="009A62E8">
        <w:rPr>
          <w:lang w:val="en-GB"/>
        </w:rPr>
        <w:t xml:space="preserve"> in Stage 2 of PLR.</w:t>
      </w:r>
    </w:p>
    <w:p w14:paraId="5E300838" w14:textId="40A2F257" w:rsidR="009A62E8" w:rsidRDefault="00850340" w:rsidP="00E1691F">
      <w:pPr>
        <w:rPr>
          <w:lang w:val="en-GB"/>
        </w:rPr>
      </w:pPr>
      <w:r w:rsidRPr="00590E85">
        <w:rPr>
          <w:lang w:val="en-GB"/>
        </w:rPr>
        <w:t>BCA</w:t>
      </w:r>
      <w:r w:rsidR="005C488E" w:rsidRPr="00590E85">
        <w:rPr>
          <w:lang w:val="en-GB"/>
        </w:rPr>
        <w:t xml:space="preserve"> </w:t>
      </w:r>
      <w:r w:rsidR="002E11B7" w:rsidRPr="00590E85">
        <w:rPr>
          <w:lang w:val="en-GB"/>
        </w:rPr>
        <w:t>stand</w:t>
      </w:r>
      <w:r w:rsidRPr="00590E85">
        <w:rPr>
          <w:lang w:val="en-GB"/>
        </w:rPr>
        <w:t>s</w:t>
      </w:r>
      <w:r w:rsidR="002E11B7" w:rsidRPr="00590E85">
        <w:rPr>
          <w:lang w:val="en-GB"/>
        </w:rPr>
        <w:t xml:space="preserve"> ready to work with</w:t>
      </w:r>
      <w:r w:rsidR="009A62E8">
        <w:rPr>
          <w:lang w:val="en-GB"/>
        </w:rPr>
        <w:t xml:space="preserve"> </w:t>
      </w:r>
      <w:proofErr w:type="spellStart"/>
      <w:r w:rsidR="009A62E8" w:rsidRPr="009A62E8">
        <w:rPr>
          <w:lang w:val="en-GB"/>
        </w:rPr>
        <w:t>TfNSW</w:t>
      </w:r>
      <w:proofErr w:type="spellEnd"/>
      <w:r w:rsidR="009A62E8" w:rsidRPr="009A62E8">
        <w:rPr>
          <w:lang w:val="en-GB"/>
        </w:rPr>
        <w:t xml:space="preserve"> and PLR to improve this unsafe design to ensure that people who are blind </w:t>
      </w:r>
      <w:r w:rsidR="009A62E8">
        <w:rPr>
          <w:lang w:val="en-GB"/>
        </w:rPr>
        <w:t>or vision impaired</w:t>
      </w:r>
      <w:r w:rsidR="009A62E8" w:rsidRPr="009A62E8">
        <w:rPr>
          <w:lang w:val="en-GB"/>
        </w:rPr>
        <w:t xml:space="preserve"> can access their communities and public transport with safety, confidence, and independence</w:t>
      </w:r>
      <w:r w:rsidR="009A62E8">
        <w:rPr>
          <w:lang w:val="en-GB"/>
        </w:rPr>
        <w:t>.</w:t>
      </w:r>
    </w:p>
    <w:p w14:paraId="69ABA42A" w14:textId="5B7184F7" w:rsidR="00F64436" w:rsidRPr="00590E85" w:rsidRDefault="00000000" w:rsidP="007B77D7">
      <w:pPr>
        <w:pStyle w:val="Closing"/>
        <w:spacing w:before="120" w:after="960"/>
        <w:rPr>
          <w:lang w:val="en-GB"/>
        </w:rPr>
      </w:pPr>
      <w:sdt>
        <w:sdtPr>
          <w:rPr>
            <w:lang w:val="en-GB"/>
          </w:rPr>
          <w:alias w:val="Sincerely:"/>
          <w:tag w:val="Sincerely:"/>
          <w:id w:val="-1948297566"/>
          <w:placeholder>
            <w:docPart w:val="5993BCF0C48B4696B2DE19EAF4AFDD95"/>
          </w:placeholder>
          <w:temporary/>
          <w:showingPlcHdr/>
          <w15:appearance w15:val="hidden"/>
        </w:sdtPr>
        <w:sdtContent>
          <w:r w:rsidR="00F64436" w:rsidRPr="00590E85">
            <w:rPr>
              <w:lang w:val="en-GB"/>
            </w:rPr>
            <w:t>Sincerely</w:t>
          </w:r>
        </w:sdtContent>
      </w:sdt>
      <w:r w:rsidR="00F64436" w:rsidRPr="00590E85">
        <w:rPr>
          <w:lang w:val="en-GB"/>
        </w:rPr>
        <w:t>,</w:t>
      </w:r>
    </w:p>
    <w:p w14:paraId="0ABF4192" w14:textId="3987F047" w:rsidR="00F64436" w:rsidRPr="00590E85" w:rsidRDefault="00F64436" w:rsidP="00F64436">
      <w:pPr>
        <w:rPr>
          <w:lang w:val="en-GB"/>
        </w:rPr>
      </w:pPr>
      <w:r w:rsidRPr="00590E85">
        <w:rPr>
          <w:lang w:val="en-GB"/>
        </w:rPr>
        <w:t>Sally Aurisch</w:t>
      </w:r>
      <w:r w:rsidR="007B77D7">
        <w:rPr>
          <w:lang w:val="en-GB"/>
        </w:rPr>
        <w:t xml:space="preserve"> – </w:t>
      </w:r>
      <w:r w:rsidRPr="00590E85">
        <w:rPr>
          <w:lang w:val="en-GB"/>
        </w:rPr>
        <w:t>Chief Executive Officer</w:t>
      </w:r>
    </w:p>
    <w:p w14:paraId="54E51FCC" w14:textId="60429D14" w:rsidR="00E1691F" w:rsidRPr="00590E85" w:rsidRDefault="00F64436" w:rsidP="007B77D7">
      <w:pPr>
        <w:pStyle w:val="Salutation"/>
        <w:rPr>
          <w:lang w:val="en-GB"/>
        </w:rPr>
      </w:pPr>
      <w:r w:rsidRPr="00590E85">
        <w:rPr>
          <w:lang w:val="en-GB"/>
        </w:rPr>
        <w:t>Blind Citizens Australia</w:t>
      </w:r>
    </w:p>
    <w:sectPr w:rsidR="00E1691F" w:rsidRPr="00590E85" w:rsidSect="00E1691F">
      <w:footerReference w:type="default" r:id="rId12"/>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D795" w14:textId="77777777" w:rsidR="006E4833" w:rsidRDefault="006E4833">
      <w:pPr>
        <w:spacing w:before="0" w:line="240" w:lineRule="auto"/>
      </w:pPr>
      <w:r>
        <w:separator/>
      </w:r>
    </w:p>
  </w:endnote>
  <w:endnote w:type="continuationSeparator" w:id="0">
    <w:p w14:paraId="04644F56" w14:textId="77777777" w:rsidR="006E4833" w:rsidRDefault="006E48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91D3" w14:textId="77777777" w:rsidR="006936CC" w:rsidRPr="00347BC4" w:rsidRDefault="00AB7CAA"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6E27" w14:textId="77777777" w:rsidR="006E4833" w:rsidRDefault="006E4833">
      <w:pPr>
        <w:spacing w:before="0" w:line="240" w:lineRule="auto"/>
      </w:pPr>
      <w:r>
        <w:separator/>
      </w:r>
    </w:p>
  </w:footnote>
  <w:footnote w:type="continuationSeparator" w:id="0">
    <w:p w14:paraId="280B211D" w14:textId="77777777" w:rsidR="006E4833" w:rsidRDefault="006E483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A4158"/>
    <w:multiLevelType w:val="hybridMultilevel"/>
    <w:tmpl w:val="0FFE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36"/>
    <w:rsid w:val="000510E4"/>
    <w:rsid w:val="00131FD3"/>
    <w:rsid w:val="0019242A"/>
    <w:rsid w:val="0022138B"/>
    <w:rsid w:val="00223AF6"/>
    <w:rsid w:val="002319EE"/>
    <w:rsid w:val="002404ED"/>
    <w:rsid w:val="00287D92"/>
    <w:rsid w:val="002A3416"/>
    <w:rsid w:val="002B2DC5"/>
    <w:rsid w:val="002C4692"/>
    <w:rsid w:val="002E11B7"/>
    <w:rsid w:val="00400D66"/>
    <w:rsid w:val="004455BE"/>
    <w:rsid w:val="00461B35"/>
    <w:rsid w:val="004E2E8C"/>
    <w:rsid w:val="004F659D"/>
    <w:rsid w:val="00511717"/>
    <w:rsid w:val="00564A60"/>
    <w:rsid w:val="00590E85"/>
    <w:rsid w:val="005C488E"/>
    <w:rsid w:val="005F78E8"/>
    <w:rsid w:val="00613D80"/>
    <w:rsid w:val="00635255"/>
    <w:rsid w:val="006527E8"/>
    <w:rsid w:val="0066646D"/>
    <w:rsid w:val="00694692"/>
    <w:rsid w:val="006B174A"/>
    <w:rsid w:val="006C236B"/>
    <w:rsid w:val="006D23E7"/>
    <w:rsid w:val="006E4833"/>
    <w:rsid w:val="00701882"/>
    <w:rsid w:val="007406C6"/>
    <w:rsid w:val="00764B2C"/>
    <w:rsid w:val="00794943"/>
    <w:rsid w:val="007B77D7"/>
    <w:rsid w:val="007C38EB"/>
    <w:rsid w:val="007E1FF1"/>
    <w:rsid w:val="008305C1"/>
    <w:rsid w:val="00850340"/>
    <w:rsid w:val="008576AD"/>
    <w:rsid w:val="008B237B"/>
    <w:rsid w:val="008D59B2"/>
    <w:rsid w:val="00975C1C"/>
    <w:rsid w:val="00987556"/>
    <w:rsid w:val="009A62E8"/>
    <w:rsid w:val="00A0297F"/>
    <w:rsid w:val="00A04362"/>
    <w:rsid w:val="00AB7CAA"/>
    <w:rsid w:val="00B00CF7"/>
    <w:rsid w:val="00B27FB0"/>
    <w:rsid w:val="00B30A6B"/>
    <w:rsid w:val="00B61C54"/>
    <w:rsid w:val="00BA686E"/>
    <w:rsid w:val="00BC7BE0"/>
    <w:rsid w:val="00BD271E"/>
    <w:rsid w:val="00BD684B"/>
    <w:rsid w:val="00C002DA"/>
    <w:rsid w:val="00C0502A"/>
    <w:rsid w:val="00C158B0"/>
    <w:rsid w:val="00C50DDB"/>
    <w:rsid w:val="00C86738"/>
    <w:rsid w:val="00C94F39"/>
    <w:rsid w:val="00D03D33"/>
    <w:rsid w:val="00D36F3E"/>
    <w:rsid w:val="00D82178"/>
    <w:rsid w:val="00DB26EB"/>
    <w:rsid w:val="00E1691F"/>
    <w:rsid w:val="00E37161"/>
    <w:rsid w:val="00E5315B"/>
    <w:rsid w:val="00E54D67"/>
    <w:rsid w:val="00ED5E1D"/>
    <w:rsid w:val="00F034B2"/>
    <w:rsid w:val="00F459BC"/>
    <w:rsid w:val="00F64436"/>
    <w:rsid w:val="00FE3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3EC7"/>
  <w15:chartTrackingRefBased/>
  <w15:docId w15:val="{F8B00800-539B-4214-8921-987DD197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36"/>
    <w:pPr>
      <w:spacing w:before="120" w:after="0" w:line="360" w:lineRule="auto"/>
    </w:pPr>
    <w:rPr>
      <w:rFonts w:ascii="Arial" w:eastAsia="MS Mincho" w:hAnsi="Arial" w:cs="Arial"/>
      <w:sz w:val="24"/>
      <w:szCs w:val="16"/>
      <w:lang w:val="en-US" w:eastAsia="ja-JP"/>
    </w:rPr>
  </w:style>
  <w:style w:type="paragraph" w:styleId="Heading1">
    <w:name w:val="heading 1"/>
    <w:basedOn w:val="Normal"/>
    <w:next w:val="Normal"/>
    <w:link w:val="Heading1Char"/>
    <w:uiPriority w:val="9"/>
    <w:qFormat/>
    <w:rsid w:val="00F644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64436"/>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4455BE"/>
    <w:pPr>
      <w:keepNext/>
      <w:keepLines/>
      <w:spacing w:before="40"/>
      <w:outlineLvl w:val="2"/>
    </w:pPr>
    <w:rPr>
      <w:rFonts w:eastAsiaTheme="majorEastAsia"/>
      <w:color w:val="4F22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436"/>
    <w:rPr>
      <w:rFonts w:ascii="Arial" w:eastAsia="MS Gothic" w:hAnsi="Arial" w:cs="Times New Roman"/>
      <w:b/>
      <w:color w:val="4F2260"/>
      <w:kern w:val="28"/>
      <w:sz w:val="40"/>
      <w:szCs w:val="26"/>
      <w:lang w:val="en-US" w:eastAsia="ja-JP"/>
    </w:rPr>
  </w:style>
  <w:style w:type="paragraph" w:styleId="Title">
    <w:name w:val="Title"/>
    <w:basedOn w:val="Normal"/>
    <w:link w:val="TitleChar"/>
    <w:uiPriority w:val="1"/>
    <w:rsid w:val="00F64436"/>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F64436"/>
    <w:rPr>
      <w:rFonts w:asciiTheme="majorHAnsi" w:eastAsiaTheme="majorEastAsia" w:hAnsiTheme="majorHAnsi" w:cstheme="majorBidi"/>
      <w:kern w:val="28"/>
      <w:sz w:val="60"/>
      <w:szCs w:val="60"/>
      <w:lang w:val="en-US" w:eastAsia="ja-JP"/>
    </w:rPr>
  </w:style>
  <w:style w:type="paragraph" w:customStyle="1" w:styleId="JobTitle">
    <w:name w:val="Job Title"/>
    <w:basedOn w:val="Normal"/>
    <w:uiPriority w:val="3"/>
    <w:qFormat/>
    <w:rsid w:val="00F64436"/>
    <w:pPr>
      <w:spacing w:line="276" w:lineRule="auto"/>
    </w:pPr>
  </w:style>
  <w:style w:type="paragraph" w:styleId="Date">
    <w:name w:val="Date"/>
    <w:aliases w:val="Address"/>
    <w:basedOn w:val="Title"/>
    <w:next w:val="Salutation"/>
    <w:link w:val="DateChar"/>
    <w:uiPriority w:val="4"/>
    <w:unhideWhenUsed/>
    <w:qFormat/>
    <w:rsid w:val="00F64436"/>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F64436"/>
    <w:rPr>
      <w:rFonts w:ascii="Arial" w:eastAsiaTheme="minorEastAsia" w:hAnsi="Arial" w:cs="Arial"/>
      <w:bCs/>
      <w:color w:val="500061"/>
      <w:sz w:val="24"/>
      <w:szCs w:val="24"/>
      <w:lang w:val="en-US" w:eastAsia="ja-JP"/>
    </w:rPr>
  </w:style>
  <w:style w:type="paragraph" w:styleId="Salutation">
    <w:name w:val="Salutation"/>
    <w:basedOn w:val="Normal"/>
    <w:next w:val="Normal"/>
    <w:link w:val="SalutationChar"/>
    <w:uiPriority w:val="4"/>
    <w:unhideWhenUsed/>
    <w:qFormat/>
    <w:rsid w:val="00F64436"/>
    <w:pPr>
      <w:spacing w:before="240"/>
      <w:outlineLvl w:val="1"/>
    </w:pPr>
    <w:rPr>
      <w:b/>
      <w:bCs/>
      <w:color w:val="500061"/>
    </w:rPr>
  </w:style>
  <w:style w:type="character" w:customStyle="1" w:styleId="SalutationChar">
    <w:name w:val="Salutation Char"/>
    <w:basedOn w:val="DefaultParagraphFont"/>
    <w:link w:val="Salutation"/>
    <w:uiPriority w:val="4"/>
    <w:rsid w:val="00F64436"/>
    <w:rPr>
      <w:rFonts w:ascii="Arial" w:eastAsia="MS Mincho" w:hAnsi="Arial" w:cs="Arial"/>
      <w:b/>
      <w:bCs/>
      <w:color w:val="500061"/>
      <w:sz w:val="24"/>
      <w:szCs w:val="16"/>
      <w:lang w:val="en-US" w:eastAsia="ja-JP"/>
    </w:rPr>
  </w:style>
  <w:style w:type="paragraph" w:styleId="Closing">
    <w:name w:val="Closing"/>
    <w:basedOn w:val="Normal"/>
    <w:next w:val="Normal"/>
    <w:link w:val="ClosingChar"/>
    <w:uiPriority w:val="5"/>
    <w:unhideWhenUsed/>
    <w:rsid w:val="00F64436"/>
    <w:pPr>
      <w:spacing w:before="600" w:after="1600" w:line="240" w:lineRule="auto"/>
      <w:contextualSpacing/>
    </w:pPr>
  </w:style>
  <w:style w:type="character" w:customStyle="1" w:styleId="ClosingChar">
    <w:name w:val="Closing Char"/>
    <w:basedOn w:val="DefaultParagraphFont"/>
    <w:link w:val="Closing"/>
    <w:uiPriority w:val="5"/>
    <w:rsid w:val="00F64436"/>
    <w:rPr>
      <w:rFonts w:ascii="Arial" w:eastAsia="MS Mincho" w:hAnsi="Arial" w:cs="Arial"/>
      <w:sz w:val="24"/>
      <w:szCs w:val="16"/>
      <w:lang w:val="en-US" w:eastAsia="ja-JP"/>
    </w:rPr>
  </w:style>
  <w:style w:type="paragraph" w:styleId="Footer">
    <w:name w:val="footer"/>
    <w:basedOn w:val="Normal"/>
    <w:link w:val="FooterChar"/>
    <w:uiPriority w:val="99"/>
    <w:unhideWhenUsed/>
    <w:rsid w:val="00F64436"/>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F64436"/>
    <w:rPr>
      <w:rFonts w:ascii="Arial" w:eastAsia="MS Mincho" w:hAnsi="Arial" w:cs="Arial"/>
      <w:i/>
      <w:iCs/>
      <w:color w:val="2F5496" w:themeColor="accent1" w:themeShade="BF"/>
      <w:sz w:val="24"/>
      <w:szCs w:val="16"/>
      <w:lang w:val="en-US" w:eastAsia="ja-JP"/>
    </w:rPr>
  </w:style>
  <w:style w:type="paragraph" w:customStyle="1" w:styleId="Name">
    <w:name w:val="Name"/>
    <w:basedOn w:val="Normal"/>
    <w:uiPriority w:val="2"/>
    <w:qFormat/>
    <w:rsid w:val="004455BE"/>
    <w:rPr>
      <w:b/>
      <w:color w:val="005E5B"/>
    </w:rPr>
  </w:style>
  <w:style w:type="character" w:styleId="Hyperlink">
    <w:name w:val="Hyperlink"/>
    <w:basedOn w:val="DefaultParagraphFont"/>
    <w:uiPriority w:val="99"/>
    <w:unhideWhenUsed/>
    <w:rsid w:val="00F64436"/>
    <w:rPr>
      <w:color w:val="44546A" w:themeColor="text2"/>
      <w:u w:val="single"/>
    </w:rPr>
  </w:style>
  <w:style w:type="character" w:customStyle="1" w:styleId="Heading1Char">
    <w:name w:val="Heading 1 Char"/>
    <w:basedOn w:val="DefaultParagraphFont"/>
    <w:link w:val="Heading1"/>
    <w:uiPriority w:val="9"/>
    <w:rsid w:val="00F64436"/>
    <w:rPr>
      <w:rFonts w:asciiTheme="majorHAnsi" w:eastAsiaTheme="majorEastAsia" w:hAnsiTheme="majorHAnsi" w:cstheme="majorBidi"/>
      <w:color w:val="2F5496" w:themeColor="accent1" w:themeShade="BF"/>
      <w:sz w:val="32"/>
      <w:szCs w:val="32"/>
      <w:lang w:val="en-US" w:eastAsia="ja-JP"/>
    </w:rPr>
  </w:style>
  <w:style w:type="character" w:customStyle="1" w:styleId="Heading3Char">
    <w:name w:val="Heading 3 Char"/>
    <w:basedOn w:val="DefaultParagraphFont"/>
    <w:link w:val="Heading3"/>
    <w:uiPriority w:val="9"/>
    <w:rsid w:val="004455BE"/>
    <w:rPr>
      <w:rFonts w:ascii="Arial" w:eastAsiaTheme="majorEastAsia" w:hAnsi="Arial" w:cs="Arial"/>
      <w:color w:val="4F2260"/>
      <w:sz w:val="24"/>
      <w:szCs w:val="24"/>
      <w:lang w:val="en-US" w:eastAsia="ja-JP"/>
    </w:rPr>
  </w:style>
  <w:style w:type="paragraph" w:styleId="NoSpacing">
    <w:name w:val="No Spacing"/>
    <w:uiPriority w:val="1"/>
    <w:qFormat/>
    <w:rsid w:val="008305C1"/>
    <w:pPr>
      <w:spacing w:after="0" w:line="240" w:lineRule="auto"/>
    </w:pPr>
    <w:rPr>
      <w:rFonts w:ascii="Arial" w:eastAsia="MS Mincho" w:hAnsi="Arial" w:cs="Arial"/>
      <w:sz w:val="24"/>
      <w:szCs w:val="16"/>
      <w:lang w:val="en-US" w:eastAsia="ja-JP"/>
    </w:rPr>
  </w:style>
  <w:style w:type="paragraph" w:styleId="Revision">
    <w:name w:val="Revision"/>
    <w:hidden/>
    <w:uiPriority w:val="99"/>
    <w:semiHidden/>
    <w:rsid w:val="00C86738"/>
    <w:pPr>
      <w:spacing w:after="0" w:line="240" w:lineRule="auto"/>
    </w:pPr>
    <w:rPr>
      <w:rFonts w:ascii="Arial" w:eastAsia="MS Mincho" w:hAnsi="Arial" w:cs="Arial"/>
      <w:sz w:val="24"/>
      <w:szCs w:val="16"/>
      <w:lang w:val="en-US" w:eastAsia="ja-JP"/>
    </w:rPr>
  </w:style>
  <w:style w:type="paragraph" w:styleId="ListParagraph">
    <w:name w:val="List Paragraph"/>
    <w:basedOn w:val="Normal"/>
    <w:uiPriority w:val="34"/>
    <w:qFormat/>
    <w:rsid w:val="00BD271E"/>
    <w:pPr>
      <w:ind w:left="720"/>
      <w:contextualSpacing/>
    </w:pPr>
  </w:style>
  <w:style w:type="paragraph" w:styleId="Header">
    <w:name w:val="header"/>
    <w:basedOn w:val="Normal"/>
    <w:link w:val="HeaderChar"/>
    <w:uiPriority w:val="99"/>
    <w:unhideWhenUsed/>
    <w:rsid w:val="00F034B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034B2"/>
    <w:rPr>
      <w:rFonts w:ascii="Arial" w:eastAsia="MS Mincho" w:hAnsi="Arial" w:cs="Arial"/>
      <w:sz w:val="24"/>
      <w:szCs w:val="16"/>
      <w:lang w:val="en-US" w:eastAsia="ja-JP"/>
    </w:rPr>
  </w:style>
  <w:style w:type="character" w:styleId="UnresolvedMention">
    <w:name w:val="Unresolved Mention"/>
    <w:basedOn w:val="DefaultParagraphFont"/>
    <w:uiPriority w:val="99"/>
    <w:semiHidden/>
    <w:unhideWhenUsed/>
    <w:rsid w:val="00E1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2333">
      <w:bodyDiv w:val="1"/>
      <w:marLeft w:val="0"/>
      <w:marRight w:val="0"/>
      <w:marTop w:val="0"/>
      <w:marBottom w:val="0"/>
      <w:divBdr>
        <w:top w:val="none" w:sz="0" w:space="0" w:color="auto"/>
        <w:left w:val="none" w:sz="0" w:space="0" w:color="auto"/>
        <w:bottom w:val="none" w:sz="0" w:space="0" w:color="auto"/>
        <w:right w:val="none" w:sz="0" w:space="0" w:color="auto"/>
      </w:divBdr>
    </w:div>
    <w:div w:id="777680152">
      <w:bodyDiv w:val="1"/>
      <w:marLeft w:val="0"/>
      <w:marRight w:val="0"/>
      <w:marTop w:val="0"/>
      <w:marBottom w:val="0"/>
      <w:divBdr>
        <w:top w:val="none" w:sz="0" w:space="0" w:color="auto"/>
        <w:left w:val="none" w:sz="0" w:space="0" w:color="auto"/>
        <w:bottom w:val="none" w:sz="0" w:space="0" w:color="auto"/>
        <w:right w:val="none" w:sz="0" w:space="0" w:color="auto"/>
      </w:divBdr>
    </w:div>
    <w:div w:id="814563915">
      <w:bodyDiv w:val="1"/>
      <w:marLeft w:val="0"/>
      <w:marRight w:val="0"/>
      <w:marTop w:val="0"/>
      <w:marBottom w:val="0"/>
      <w:divBdr>
        <w:top w:val="none" w:sz="0" w:space="0" w:color="auto"/>
        <w:left w:val="none" w:sz="0" w:space="0" w:color="auto"/>
        <w:bottom w:val="none" w:sz="0" w:space="0" w:color="auto"/>
        <w:right w:val="none" w:sz="0" w:space="0" w:color="auto"/>
      </w:divBdr>
    </w:div>
    <w:div w:id="8202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ramattalightrail@transpor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93BCF0C48B4696B2DE19EAF4AFDD95"/>
        <w:category>
          <w:name w:val="General"/>
          <w:gallery w:val="placeholder"/>
        </w:category>
        <w:types>
          <w:type w:val="bbPlcHdr"/>
        </w:types>
        <w:behaviors>
          <w:behavior w:val="content"/>
        </w:behaviors>
        <w:guid w:val="{6985C208-33C6-4346-9842-BC9C9C70CABA}"/>
      </w:docPartPr>
      <w:docPartBody>
        <w:p w:rsidR="006E5F7C" w:rsidRDefault="00ED0B2D" w:rsidP="00ED0B2D">
          <w:pPr>
            <w:pStyle w:val="5993BCF0C48B4696B2DE19EAF4AFDD95"/>
          </w:pPr>
          <w:r w:rsidRPr="00446D5E">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2D"/>
    <w:rsid w:val="000D466A"/>
    <w:rsid w:val="000E7D35"/>
    <w:rsid w:val="00296098"/>
    <w:rsid w:val="004117C9"/>
    <w:rsid w:val="00413A3E"/>
    <w:rsid w:val="004431E3"/>
    <w:rsid w:val="006D5C63"/>
    <w:rsid w:val="006E5F7C"/>
    <w:rsid w:val="007B2103"/>
    <w:rsid w:val="00BF4EA8"/>
    <w:rsid w:val="00C212FE"/>
    <w:rsid w:val="00E05296"/>
    <w:rsid w:val="00E651C4"/>
    <w:rsid w:val="00ED0B2D"/>
    <w:rsid w:val="00ED5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0B2D"/>
    <w:pPr>
      <w:keepNext/>
      <w:pBdr>
        <w:bottom w:val="single" w:sz="8" w:space="4" w:color="005E5B"/>
      </w:pBdr>
      <w:spacing w:before="240" w:after="240" w:line="360" w:lineRule="auto"/>
      <w:contextualSpacing/>
      <w:outlineLvl w:val="1"/>
    </w:pPr>
    <w:rPr>
      <w:rFonts w:ascii="Arial" w:eastAsia="MS Gothic" w:hAnsi="Arial" w:cs="Times New Roman"/>
      <w:b/>
      <w:color w:val="4F2260"/>
      <w:kern w:val="28"/>
      <w:sz w:val="4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B2D"/>
    <w:rPr>
      <w:rFonts w:ascii="Arial" w:eastAsia="MS Gothic" w:hAnsi="Arial" w:cs="Times New Roman"/>
      <w:b/>
      <w:color w:val="4F2260"/>
      <w:kern w:val="28"/>
      <w:sz w:val="40"/>
      <w:szCs w:val="26"/>
      <w:lang w:val="en-US" w:eastAsia="ja-JP"/>
    </w:rPr>
  </w:style>
  <w:style w:type="paragraph" w:customStyle="1" w:styleId="5993BCF0C48B4696B2DE19EAF4AFDD95">
    <w:name w:val="5993BCF0C48B4696B2DE19EAF4AFDD95"/>
    <w:rsid w:val="00ED0B2D"/>
  </w:style>
  <w:style w:type="character" w:styleId="PlaceholderText">
    <w:name w:val="Placeholder Text"/>
    <w:basedOn w:val="DefaultParagraphFont"/>
    <w:uiPriority w:val="99"/>
    <w:semiHidden/>
    <w:rsid w:val="00ED0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6381-43D7-47D9-B214-E6CAF512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2022-12-18T21:49:00Z</dcterms:created>
  <dcterms:modified xsi:type="dcterms:W3CDTF">2022-12-18T21:49:00Z</dcterms:modified>
</cp:coreProperties>
</file>